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B49" w:rsidRDefault="00583B49" w:rsidP="00583B4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5B0D9E">
        <w:rPr>
          <w:rFonts w:ascii="Times New Roman" w:hAnsi="Times New Roman" w:cs="Times New Roman"/>
          <w:sz w:val="28"/>
          <w:szCs w:val="28"/>
        </w:rPr>
        <w:t xml:space="preserve">Программа районного семинара </w:t>
      </w:r>
    </w:p>
    <w:p w:rsidR="00583B49" w:rsidRPr="005B0D9E" w:rsidRDefault="00583B49" w:rsidP="00583B4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B0D9E">
        <w:rPr>
          <w:rFonts w:ascii="Times New Roman" w:hAnsi="Times New Roman" w:cs="Times New Roman"/>
          <w:sz w:val="28"/>
          <w:szCs w:val="28"/>
        </w:rPr>
        <w:t>«Библиотеки района: итоги года, реалии, задачи»</w:t>
      </w:r>
    </w:p>
    <w:p w:rsidR="00583B49" w:rsidRPr="005B0D9E" w:rsidRDefault="00583B49" w:rsidP="00583B4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83B49" w:rsidRDefault="00583B49" w:rsidP="00583B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9.00 - 9.10 Приветственное слово начальника отдела по делам молодежи, культуры и спорта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Оноприенко О.Н.</w:t>
      </w:r>
    </w:p>
    <w:p w:rsidR="00583B49" w:rsidRPr="005B0D9E" w:rsidRDefault="00583B49" w:rsidP="00583B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9.10 – 9.30 </w:t>
      </w:r>
      <w:r w:rsidRPr="005B0D9E">
        <w:rPr>
          <w:rFonts w:ascii="Times New Roman" w:hAnsi="Times New Roman" w:cs="Times New Roman"/>
          <w:sz w:val="28"/>
          <w:szCs w:val="28"/>
        </w:rPr>
        <w:t xml:space="preserve">Социальные медиа как средства для продвижения и развития </w:t>
      </w:r>
      <w:proofErr w:type="gramStart"/>
      <w:r w:rsidRPr="005B0D9E">
        <w:rPr>
          <w:rFonts w:ascii="Times New Roman" w:hAnsi="Times New Roman" w:cs="Times New Roman"/>
          <w:sz w:val="28"/>
          <w:szCs w:val="28"/>
        </w:rPr>
        <w:t>библиотеки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директор МКУК «ЦРБ» Ковальская М.В.)</w:t>
      </w:r>
    </w:p>
    <w:p w:rsidR="00583B49" w:rsidRDefault="00583B49" w:rsidP="00583B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9.30 – 9.40 </w:t>
      </w:r>
      <w:r>
        <w:rPr>
          <w:rFonts w:ascii="Times New Roman" w:hAnsi="Times New Roman" w:cs="Times New Roman"/>
          <w:sz w:val="28"/>
          <w:szCs w:val="28"/>
        </w:rPr>
        <w:t xml:space="preserve">Итоги работы библиотек района </w:t>
      </w:r>
      <w:r w:rsidRPr="005B0D9E">
        <w:rPr>
          <w:rFonts w:ascii="Times New Roman" w:hAnsi="Times New Roman" w:cs="Times New Roman"/>
          <w:sz w:val="28"/>
          <w:szCs w:val="28"/>
        </w:rPr>
        <w:t>по страни</w:t>
      </w:r>
      <w:r>
        <w:rPr>
          <w:rFonts w:ascii="Times New Roman" w:hAnsi="Times New Roman" w:cs="Times New Roman"/>
          <w:sz w:val="28"/>
          <w:szCs w:val="28"/>
        </w:rPr>
        <w:t>цам отчетов областных библиотек</w:t>
      </w:r>
      <w:r w:rsidRPr="001D5B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(ведущий методист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Надежина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Н.И.)</w:t>
      </w:r>
    </w:p>
    <w:p w:rsidR="00583B49" w:rsidRDefault="00583B49" w:rsidP="00583B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9.40 - </w:t>
      </w:r>
      <w:proofErr w:type="gramStart"/>
      <w:r>
        <w:rPr>
          <w:rFonts w:ascii="Times New Roman" w:hAnsi="Times New Roman" w:cs="Times New Roman"/>
          <w:sz w:val="28"/>
          <w:szCs w:val="28"/>
        </w:rPr>
        <w:t>9.50  Итоги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года. Отчетные формы по комплектованию. Обзор новинок </w:t>
      </w:r>
    </w:p>
    <w:p w:rsidR="00583B49" w:rsidRPr="005B0D9E" w:rsidRDefault="00583B49" w:rsidP="00583B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(библиотекарь-комплектатор Сидельникова С.А.)</w:t>
      </w:r>
    </w:p>
    <w:p w:rsidR="00583B49" w:rsidRPr="005B0D9E" w:rsidRDefault="00583B49" w:rsidP="00583B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9.50 - 10.00 </w:t>
      </w:r>
      <w:r w:rsidRPr="005B0D9E">
        <w:rPr>
          <w:rFonts w:ascii="Times New Roman" w:hAnsi="Times New Roman" w:cs="Times New Roman"/>
          <w:sz w:val="28"/>
          <w:szCs w:val="28"/>
        </w:rPr>
        <w:t>Корпоративные проекты библиотек</w:t>
      </w:r>
      <w:r>
        <w:rPr>
          <w:rFonts w:ascii="Times New Roman" w:hAnsi="Times New Roman" w:cs="Times New Roman"/>
          <w:sz w:val="28"/>
          <w:szCs w:val="28"/>
        </w:rPr>
        <w:t xml:space="preserve"> (директор МКУК «ЦРБ» Ковальская М.В.)</w:t>
      </w:r>
    </w:p>
    <w:p w:rsidR="00583B49" w:rsidRPr="005B0D9E" w:rsidRDefault="00583B49" w:rsidP="00583B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10.00 – 11.20 </w:t>
      </w:r>
      <w:r w:rsidRPr="005B0D9E">
        <w:rPr>
          <w:rFonts w:ascii="Times New Roman" w:hAnsi="Times New Roman" w:cs="Times New Roman"/>
          <w:sz w:val="28"/>
          <w:szCs w:val="28"/>
        </w:rPr>
        <w:t xml:space="preserve">Мастер-класс </w:t>
      </w:r>
      <w:r>
        <w:rPr>
          <w:rFonts w:ascii="Times New Roman" w:hAnsi="Times New Roman" w:cs="Times New Roman"/>
          <w:sz w:val="28"/>
          <w:szCs w:val="28"/>
        </w:rPr>
        <w:t xml:space="preserve">по проведению квестов в библиотеке </w:t>
      </w:r>
      <w:r w:rsidRPr="005B0D9E">
        <w:rPr>
          <w:rFonts w:ascii="Times New Roman" w:hAnsi="Times New Roman" w:cs="Times New Roman"/>
          <w:sz w:val="28"/>
          <w:szCs w:val="28"/>
        </w:rPr>
        <w:t>в ЦРБ</w:t>
      </w:r>
    </w:p>
    <w:p w:rsidR="00583B49" w:rsidRDefault="00583B49" w:rsidP="00583B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11.20 – 11.50 </w:t>
      </w:r>
      <w:r w:rsidRPr="005B0D9E">
        <w:rPr>
          <w:rFonts w:ascii="Times New Roman" w:hAnsi="Times New Roman" w:cs="Times New Roman"/>
          <w:sz w:val="28"/>
          <w:szCs w:val="28"/>
        </w:rPr>
        <w:t xml:space="preserve">Экскурсия в детскую </w:t>
      </w:r>
      <w:r>
        <w:rPr>
          <w:rFonts w:ascii="Times New Roman" w:hAnsi="Times New Roman" w:cs="Times New Roman"/>
          <w:sz w:val="28"/>
          <w:szCs w:val="28"/>
        </w:rPr>
        <w:t xml:space="preserve">районную </w:t>
      </w:r>
      <w:r w:rsidRPr="005B0D9E">
        <w:rPr>
          <w:rFonts w:ascii="Times New Roman" w:hAnsi="Times New Roman" w:cs="Times New Roman"/>
          <w:sz w:val="28"/>
          <w:szCs w:val="28"/>
        </w:rPr>
        <w:t>библиотеку</w:t>
      </w:r>
    </w:p>
    <w:p w:rsidR="00583B49" w:rsidRPr="00955039" w:rsidRDefault="00583B49" w:rsidP="00583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955039">
        <w:rPr>
          <w:rFonts w:ascii="Times New Roman" w:hAnsi="Times New Roman" w:cs="Times New Roman"/>
          <w:sz w:val="28"/>
          <w:szCs w:val="28"/>
        </w:rPr>
        <w:t>#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семинарбиблиотечный</w:t>
      </w:r>
      <w:proofErr w:type="spellEnd"/>
    </w:p>
    <w:p w:rsidR="00583B49" w:rsidRPr="00955039" w:rsidRDefault="00583B49" w:rsidP="00583B49">
      <w:pPr>
        <w:pStyle w:val="a3"/>
        <w:rPr>
          <w:rFonts w:ascii="Times New Roman" w:hAnsi="Times New Roman" w:cs="Times New Roman"/>
          <w:sz w:val="28"/>
          <w:szCs w:val="28"/>
        </w:rPr>
      </w:pPr>
      <w:r w:rsidRPr="00955039">
        <w:rPr>
          <w:rFonts w:ascii="Times New Roman" w:hAnsi="Times New Roman" w:cs="Times New Roman"/>
          <w:sz w:val="28"/>
          <w:szCs w:val="28"/>
        </w:rPr>
        <w:t>#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районнаябиблиотекатупикова</w:t>
      </w:r>
      <w:proofErr w:type="spellEnd"/>
    </w:p>
    <w:p w:rsidR="00583B49" w:rsidRPr="00955039" w:rsidRDefault="00583B49" w:rsidP="00583B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#</w:t>
      </w:r>
      <w:r>
        <w:rPr>
          <w:rFonts w:ascii="Times New Roman" w:hAnsi="Times New Roman" w:cs="Times New Roman"/>
          <w:sz w:val="28"/>
          <w:szCs w:val="28"/>
        </w:rPr>
        <w:t>николаевскийрайон34</w:t>
      </w:r>
    </w:p>
    <w:p w:rsidR="00583B49" w:rsidRDefault="00583B49" w:rsidP="00583B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#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библиотека_в_соцсетях</w:t>
      </w:r>
      <w:proofErr w:type="spellEnd"/>
    </w:p>
    <w:bookmarkEnd w:id="0"/>
    <w:p w:rsidR="00F20536" w:rsidRDefault="00F20536"/>
    <w:sectPr w:rsidR="00F20536" w:rsidSect="00583B4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B49"/>
    <w:rsid w:val="00583B49"/>
    <w:rsid w:val="00B07571"/>
    <w:rsid w:val="00F20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07AE7"/>
  <w15:chartTrackingRefBased/>
  <w15:docId w15:val="{5821798F-C6F1-4450-A6EC-F6C36A4FE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3B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2022-04-04T06:23:00Z</dcterms:created>
  <dcterms:modified xsi:type="dcterms:W3CDTF">2022-04-04T06:24:00Z</dcterms:modified>
</cp:coreProperties>
</file>